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E27539" w14:textId="41204107" w:rsidR="00ED0BCB" w:rsidRDefault="0026314E" w:rsidP="00F65004">
      <w:pPr>
        <w:jc w:val="center"/>
        <w:rPr>
          <w:b/>
          <w:sz w:val="44"/>
          <w:szCs w:val="44"/>
          <w:u w:val="single"/>
        </w:rPr>
      </w:pPr>
      <w:r>
        <w:rPr>
          <w:b/>
          <w:sz w:val="44"/>
          <w:szCs w:val="44"/>
          <w:u w:val="single"/>
        </w:rPr>
        <w:t>PRISCILLA SINGLETON, LCSW, LMFT</w:t>
      </w:r>
    </w:p>
    <w:p w14:paraId="098E9F46" w14:textId="77777777" w:rsidR="00ED0BCB" w:rsidRDefault="00ED0BCB" w:rsidP="00F65004">
      <w:pPr>
        <w:jc w:val="center"/>
        <w:rPr>
          <w:b/>
          <w:sz w:val="44"/>
          <w:szCs w:val="44"/>
          <w:u w:val="single"/>
        </w:rPr>
      </w:pPr>
    </w:p>
    <w:p w14:paraId="3F80EE37" w14:textId="77777777" w:rsidR="00733DBE" w:rsidRPr="00F65004" w:rsidRDefault="00733DBE" w:rsidP="00F65004">
      <w:pPr>
        <w:jc w:val="center"/>
        <w:rPr>
          <w:b/>
          <w:sz w:val="44"/>
          <w:szCs w:val="44"/>
          <w:u w:val="single"/>
        </w:rPr>
      </w:pPr>
      <w:r w:rsidRPr="00F65004">
        <w:rPr>
          <w:b/>
          <w:sz w:val="44"/>
          <w:szCs w:val="44"/>
          <w:u w:val="single"/>
        </w:rPr>
        <w:t xml:space="preserve">HIPPA </w:t>
      </w:r>
      <w:r w:rsidR="00C20670">
        <w:rPr>
          <w:b/>
          <w:sz w:val="44"/>
          <w:szCs w:val="44"/>
          <w:u w:val="single"/>
        </w:rPr>
        <w:t>NOTICE OF PRIVACY PRACTICES</w:t>
      </w:r>
    </w:p>
    <w:p w14:paraId="503F7DC6" w14:textId="77777777" w:rsidR="00733DBE" w:rsidRPr="00F65004" w:rsidRDefault="00733DBE" w:rsidP="00733DBE">
      <w:pPr>
        <w:rPr>
          <w:b/>
        </w:rPr>
      </w:pPr>
      <w:r w:rsidRPr="00F65004">
        <w:rPr>
          <w:b/>
        </w:rPr>
        <w:t>THIS NOTICE DESCRIBES HOW MEDICAL INFORMATION ABOUT YOU MAY BE USED</w:t>
      </w:r>
      <w:r w:rsidR="00F65004" w:rsidRPr="00F65004">
        <w:rPr>
          <w:b/>
        </w:rPr>
        <w:t xml:space="preserve"> </w:t>
      </w:r>
      <w:r w:rsidRPr="00F65004">
        <w:rPr>
          <w:b/>
        </w:rPr>
        <w:t>AND DISCLOSED AND HOW YOU CAN GET ACCESS TO THIS INFORMATION.</w:t>
      </w:r>
      <w:r w:rsidR="00F65004" w:rsidRPr="00F65004">
        <w:rPr>
          <w:b/>
        </w:rPr>
        <w:t xml:space="preserve"> </w:t>
      </w:r>
      <w:r w:rsidRPr="00F65004">
        <w:rPr>
          <w:b/>
        </w:rPr>
        <w:t>PLEASE REVIEW CAREFULLY.</w:t>
      </w:r>
    </w:p>
    <w:p w14:paraId="2EC902A0" w14:textId="77777777" w:rsidR="00733DBE" w:rsidRPr="00F65004" w:rsidRDefault="00733DBE" w:rsidP="00733DBE">
      <w:r w:rsidRPr="00F65004">
        <w:t>This notice of Privacy Practices describes how we may use and disclose your protected health information (PHI) to carry out</w:t>
      </w:r>
      <w:r w:rsidR="00F65004" w:rsidRPr="00F65004">
        <w:t xml:space="preserve"> </w:t>
      </w:r>
      <w:r w:rsidRPr="00F65004">
        <w:t>treatment, payment, or health care operations (TPO) and for other purposes that are permitted or required by law. It also describes</w:t>
      </w:r>
      <w:r w:rsidR="00F65004" w:rsidRPr="00F65004">
        <w:t xml:space="preserve"> </w:t>
      </w:r>
      <w:r w:rsidRPr="00F65004">
        <w:t>your rights to access and control your protected health information. “Protected Health Information” is information about you,</w:t>
      </w:r>
      <w:r w:rsidR="00F65004" w:rsidRPr="00F65004">
        <w:t xml:space="preserve"> </w:t>
      </w:r>
      <w:r w:rsidRPr="00F65004">
        <w:t>including demographic information, that may identify you and that relates to your past, present, or future physical or mental health</w:t>
      </w:r>
      <w:r w:rsidR="00F65004" w:rsidRPr="00F65004">
        <w:t xml:space="preserve"> </w:t>
      </w:r>
      <w:r w:rsidRPr="00F65004">
        <w:t>or condition and related health care services.</w:t>
      </w:r>
    </w:p>
    <w:p w14:paraId="70768AF7" w14:textId="77777777" w:rsidR="00733DBE" w:rsidRPr="00F65004" w:rsidRDefault="00733DBE" w:rsidP="00733DBE">
      <w:pPr>
        <w:rPr>
          <w:b/>
        </w:rPr>
      </w:pPr>
      <w:r w:rsidRPr="00F65004">
        <w:rPr>
          <w:b/>
        </w:rPr>
        <w:t>USES AND DISCLOSURES OF PROTECTED HEALTH INFORMATION</w:t>
      </w:r>
    </w:p>
    <w:p w14:paraId="0EBE1394" w14:textId="77777777" w:rsidR="00733DBE" w:rsidRPr="00F65004" w:rsidRDefault="00733DBE" w:rsidP="00733DBE">
      <w:r w:rsidRPr="00F65004">
        <w:t>Your protected health information may be used and disclosed by your therapist, our office staff, and others outside of our office that</w:t>
      </w:r>
      <w:r w:rsidR="00F65004" w:rsidRPr="00F65004">
        <w:t xml:space="preserve"> </w:t>
      </w:r>
      <w:r w:rsidRPr="00F65004">
        <w:t>are involved in your care and treatment for the purpose of providing mental health care services to you, to pay your health care bills,</w:t>
      </w:r>
      <w:r w:rsidR="00F65004" w:rsidRPr="00F65004">
        <w:t xml:space="preserve"> </w:t>
      </w:r>
      <w:r w:rsidRPr="00F65004">
        <w:t>to support the operation of the therapist’s practice, and any other use required by law.</w:t>
      </w:r>
    </w:p>
    <w:p w14:paraId="2D01D355" w14:textId="77777777" w:rsidR="00733DBE" w:rsidRPr="00F65004" w:rsidRDefault="00733DBE" w:rsidP="00733DBE">
      <w:r w:rsidRPr="00F65004">
        <w:rPr>
          <w:b/>
        </w:rPr>
        <w:t>TREATMENT:</w:t>
      </w:r>
      <w:r w:rsidRPr="00F65004">
        <w:t xml:space="preserve"> We will use and disclose your protected health information to provide, coordinate, or manage your mental health</w:t>
      </w:r>
      <w:r w:rsidR="00F65004" w:rsidRPr="00F65004">
        <w:t xml:space="preserve"> </w:t>
      </w:r>
      <w:r w:rsidRPr="00F65004">
        <w:t>care and any related service. This includes the coordination or management of your mental health care with a third party. For</w:t>
      </w:r>
      <w:r w:rsidR="00F65004" w:rsidRPr="00F65004">
        <w:t xml:space="preserve"> </w:t>
      </w:r>
      <w:r w:rsidRPr="00F65004">
        <w:t>example, your protected health information may be provided to a physician to whom you have been referred to ensure that the</w:t>
      </w:r>
      <w:r w:rsidR="00F65004" w:rsidRPr="00F65004">
        <w:t xml:space="preserve"> </w:t>
      </w:r>
      <w:r w:rsidRPr="00F65004">
        <w:t>physician has the necessary information to diagnose or treat you.</w:t>
      </w:r>
    </w:p>
    <w:p w14:paraId="3A15310E" w14:textId="77777777" w:rsidR="00733DBE" w:rsidRPr="00F65004" w:rsidRDefault="00733DBE" w:rsidP="00733DBE">
      <w:r w:rsidRPr="00F65004">
        <w:rPr>
          <w:b/>
        </w:rPr>
        <w:t>PAYMENT:</w:t>
      </w:r>
      <w:r w:rsidRPr="00F65004">
        <w:t xml:space="preserve"> Your protected health information will be used, as needed, to obtain payment for your health care services. For</w:t>
      </w:r>
      <w:r w:rsidR="00F65004" w:rsidRPr="00F65004">
        <w:t xml:space="preserve"> </w:t>
      </w:r>
      <w:r w:rsidRPr="00F65004">
        <w:t>example, obtaining approval for psychological testing or a hospital stay may require that your relevant protected health information</w:t>
      </w:r>
      <w:r w:rsidR="00F65004" w:rsidRPr="00F65004">
        <w:t xml:space="preserve"> </w:t>
      </w:r>
      <w:r w:rsidRPr="00F65004">
        <w:t>be disclosed to your health plan to obtain approval for the psychological testing or hospital admission.</w:t>
      </w:r>
    </w:p>
    <w:p w14:paraId="5A07C35F" w14:textId="77777777" w:rsidR="00733DBE" w:rsidRPr="00EF719A" w:rsidRDefault="00733DBE" w:rsidP="00F65004">
      <w:pPr>
        <w:rPr>
          <w:b/>
        </w:rPr>
      </w:pPr>
      <w:r w:rsidRPr="00EF719A">
        <w:rPr>
          <w:b/>
        </w:rPr>
        <w:t xml:space="preserve">HEALTHCARE OPERATIONS: </w:t>
      </w:r>
    </w:p>
    <w:p w14:paraId="76DEF2D1" w14:textId="77777777" w:rsidR="00733DBE" w:rsidRPr="00F65004" w:rsidRDefault="00733DBE" w:rsidP="00733DBE">
      <w:r w:rsidRPr="00F65004">
        <w:t>We may use or disclose your protected health information in the following situations without your authorization. These situations</w:t>
      </w:r>
      <w:r w:rsidR="00F65004" w:rsidRPr="00F65004">
        <w:t xml:space="preserve"> </w:t>
      </w:r>
      <w:r w:rsidRPr="00F65004">
        <w:t>include: as required by law; public health issues as required by law; communicable diseases; health oversight; abuse or neglect;</w:t>
      </w:r>
      <w:r w:rsidR="00F65004" w:rsidRPr="00F65004">
        <w:t xml:space="preserve"> </w:t>
      </w:r>
      <w:r w:rsidRPr="00F65004">
        <w:t>food and drug administration requirements; legal proceedings; law enforcement; coroners, funeral directors, and organ donation;</w:t>
      </w:r>
      <w:r w:rsidR="00F65004" w:rsidRPr="00F65004">
        <w:t xml:space="preserve"> </w:t>
      </w:r>
      <w:r w:rsidRPr="00F65004">
        <w:t>research; criminal activity; military activity and national security; workers’ compensation; inmates; required uses and disclosures.</w:t>
      </w:r>
    </w:p>
    <w:p w14:paraId="62163DED" w14:textId="77777777" w:rsidR="00733DBE" w:rsidRPr="00F65004" w:rsidRDefault="00733DBE" w:rsidP="00733DBE">
      <w:r w:rsidRPr="00F65004">
        <w:lastRenderedPageBreak/>
        <w:t>Under the law, we must make disclosures to you and when required by the Secretary of the Department of Health and Human</w:t>
      </w:r>
      <w:r w:rsidR="00F65004" w:rsidRPr="00F65004">
        <w:t xml:space="preserve"> </w:t>
      </w:r>
      <w:r w:rsidRPr="00F65004">
        <w:t>Services to investigate or determine our compliance with the requirements of Section 164.500.</w:t>
      </w:r>
    </w:p>
    <w:p w14:paraId="0A528CA3" w14:textId="77777777" w:rsidR="00733DBE" w:rsidRPr="00F65004" w:rsidRDefault="00733DBE" w:rsidP="00733DBE">
      <w:r w:rsidRPr="00F65004">
        <w:t>Other permitted and required used and disclosures will be made only with your consent, authorization or opportunity to object</w:t>
      </w:r>
      <w:r w:rsidR="00F65004" w:rsidRPr="00F65004">
        <w:t xml:space="preserve"> </w:t>
      </w:r>
      <w:r w:rsidRPr="00F65004">
        <w:t>unless required by law.</w:t>
      </w:r>
    </w:p>
    <w:p w14:paraId="1BE9ED08" w14:textId="77777777" w:rsidR="00733DBE" w:rsidRPr="00F65004" w:rsidRDefault="00733DBE" w:rsidP="00733DBE">
      <w:r w:rsidRPr="00F65004">
        <w:t>You may revoke this authorization at any time in writing, except to the extent that your therapist or the therapist’s practice has</w:t>
      </w:r>
      <w:r w:rsidR="00F65004" w:rsidRPr="00F65004">
        <w:t xml:space="preserve"> </w:t>
      </w:r>
      <w:r w:rsidRPr="00F65004">
        <w:t>taken action in reliance on the use or disclosure indicated in the authorization.</w:t>
      </w:r>
    </w:p>
    <w:p w14:paraId="78371F00" w14:textId="77777777" w:rsidR="00733DBE" w:rsidRPr="00F65004" w:rsidRDefault="00733DBE" w:rsidP="00733DBE">
      <w:pPr>
        <w:rPr>
          <w:b/>
        </w:rPr>
      </w:pPr>
      <w:r w:rsidRPr="00F65004">
        <w:rPr>
          <w:b/>
        </w:rPr>
        <w:t>YOUR RIGHTS</w:t>
      </w:r>
    </w:p>
    <w:p w14:paraId="75AD2DB2" w14:textId="77777777" w:rsidR="00733DBE" w:rsidRPr="00F65004" w:rsidRDefault="00733DBE" w:rsidP="00733DBE">
      <w:r w:rsidRPr="00F65004">
        <w:t>The following is a statement of rights with respect to yo</w:t>
      </w:r>
      <w:r w:rsidR="00F65004" w:rsidRPr="00F65004">
        <w:t>ur protected health information:</w:t>
      </w:r>
    </w:p>
    <w:p w14:paraId="0FBEF8AF" w14:textId="77777777" w:rsidR="0078673B" w:rsidRPr="00F65004" w:rsidRDefault="00733DBE" w:rsidP="00733DBE">
      <w:r w:rsidRPr="00F65004">
        <w:t>You have the right to inspect and copy your protected health information. Under Federal Law, however, you may not inspect or</w:t>
      </w:r>
      <w:r w:rsidR="00F65004" w:rsidRPr="00F65004">
        <w:t xml:space="preserve"> </w:t>
      </w:r>
      <w:r w:rsidRPr="00F65004">
        <w:t>copy the following records: psychotherapy notes; information compiled in reasonable anticipation of, or use in, a civil, criminal, or</w:t>
      </w:r>
      <w:r w:rsidR="00F65004" w:rsidRPr="00F65004">
        <w:t xml:space="preserve"> </w:t>
      </w:r>
      <w:r w:rsidRPr="00F65004">
        <w:t>administrative action or proceeding, and protected health information that is subject to law that prohibits access to protected</w:t>
      </w:r>
      <w:r w:rsidR="00F65004" w:rsidRPr="00F65004">
        <w:t xml:space="preserve"> </w:t>
      </w:r>
      <w:r w:rsidRPr="00F65004">
        <w:t>health information.</w:t>
      </w:r>
    </w:p>
    <w:p w14:paraId="2C56FE28" w14:textId="77777777" w:rsidR="00F65004" w:rsidRPr="00C20670" w:rsidRDefault="00F65004" w:rsidP="00F65004">
      <w:pPr>
        <w:pStyle w:val="Default"/>
        <w:jc w:val="center"/>
        <w:rPr>
          <w:rFonts w:asciiTheme="minorHAnsi" w:hAnsiTheme="minorHAnsi"/>
          <w:b/>
          <w:sz w:val="44"/>
          <w:szCs w:val="44"/>
          <w:u w:val="single"/>
        </w:rPr>
      </w:pPr>
      <w:r w:rsidRPr="00C20670">
        <w:rPr>
          <w:rFonts w:asciiTheme="minorHAnsi" w:hAnsiTheme="minorHAnsi"/>
          <w:b/>
          <w:sz w:val="44"/>
          <w:szCs w:val="44"/>
          <w:u w:val="single"/>
        </w:rPr>
        <w:t>LIMITS OF CONFIDENTIALITY</w:t>
      </w:r>
    </w:p>
    <w:p w14:paraId="2061214B" w14:textId="77777777" w:rsidR="00C20670" w:rsidRDefault="00C20670" w:rsidP="00F65004">
      <w:pPr>
        <w:pStyle w:val="Default"/>
        <w:rPr>
          <w:rFonts w:asciiTheme="minorHAnsi" w:hAnsiTheme="minorHAnsi"/>
          <w:sz w:val="20"/>
          <w:szCs w:val="20"/>
        </w:rPr>
      </w:pPr>
    </w:p>
    <w:p w14:paraId="49470F24"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Contents of all therapy sessions are considered to be confidential. Both verbal information and written records about a client cannot be shared with another party without the written consent of the client or the client’s legal guardian. Noted exceptions are as follows: </w:t>
      </w:r>
    </w:p>
    <w:p w14:paraId="461CAA33" w14:textId="77777777" w:rsidR="00F65004" w:rsidRPr="00C20670" w:rsidRDefault="00F65004" w:rsidP="00F65004">
      <w:pPr>
        <w:pStyle w:val="Default"/>
        <w:rPr>
          <w:rFonts w:asciiTheme="minorHAnsi" w:hAnsiTheme="minorHAnsi"/>
          <w:sz w:val="22"/>
          <w:szCs w:val="22"/>
        </w:rPr>
      </w:pPr>
    </w:p>
    <w:p w14:paraId="54BA435D"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b/>
          <w:bCs/>
          <w:sz w:val="22"/>
          <w:szCs w:val="22"/>
        </w:rPr>
        <w:t xml:space="preserve">Duty to Warn and Protect </w:t>
      </w:r>
    </w:p>
    <w:p w14:paraId="08B722A7" w14:textId="77777777" w:rsidR="00F65004" w:rsidRPr="00C20670" w:rsidRDefault="00F65004" w:rsidP="00F65004">
      <w:pPr>
        <w:pStyle w:val="Default"/>
        <w:rPr>
          <w:rFonts w:asciiTheme="minorHAnsi" w:hAnsiTheme="minorHAnsi"/>
          <w:sz w:val="22"/>
          <w:szCs w:val="22"/>
        </w:rPr>
      </w:pPr>
    </w:p>
    <w:p w14:paraId="74B9084D"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When a client discloses intentions or a plan to harm another person, the mental health professional is required to warn the intended victim and report this information to legal authorities. In cases in which the client discloses or implies a plan for suicide, the health care professional is required to notify legal authorities and make reasonable attempts to notify the family of the client. </w:t>
      </w:r>
    </w:p>
    <w:p w14:paraId="7980758B" w14:textId="77777777" w:rsidR="00F65004" w:rsidRPr="00C20670" w:rsidRDefault="00F65004" w:rsidP="00F65004">
      <w:pPr>
        <w:pStyle w:val="Default"/>
        <w:rPr>
          <w:rFonts w:asciiTheme="minorHAnsi" w:hAnsiTheme="minorHAnsi"/>
          <w:b/>
          <w:bCs/>
          <w:sz w:val="22"/>
          <w:szCs w:val="22"/>
        </w:rPr>
      </w:pPr>
    </w:p>
    <w:p w14:paraId="502A5433"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b/>
          <w:bCs/>
          <w:sz w:val="22"/>
          <w:szCs w:val="22"/>
        </w:rPr>
        <w:t xml:space="preserve">Abuse of Children and Vulnerable Adults </w:t>
      </w:r>
    </w:p>
    <w:p w14:paraId="02ED085D" w14:textId="77777777" w:rsidR="00F65004" w:rsidRPr="00C20670" w:rsidRDefault="00F65004" w:rsidP="00F65004">
      <w:pPr>
        <w:pStyle w:val="Default"/>
        <w:rPr>
          <w:rFonts w:asciiTheme="minorHAnsi" w:hAnsiTheme="minorHAnsi"/>
          <w:sz w:val="22"/>
          <w:szCs w:val="22"/>
        </w:rPr>
      </w:pPr>
    </w:p>
    <w:p w14:paraId="5A669779"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If a client states or suggests that he or she is abusing a child (or vulnerable adult) or has recently abused a child (or vulnerable adult), or a child (or vulnerable adult) is in danger of abuse, the mental health professional is required to report this information to the appropriate social service and/or legal authorities. </w:t>
      </w:r>
    </w:p>
    <w:p w14:paraId="2CCDE5EF" w14:textId="77777777" w:rsidR="00F65004" w:rsidRPr="00C20670" w:rsidRDefault="00F65004" w:rsidP="00F65004">
      <w:pPr>
        <w:pStyle w:val="Default"/>
        <w:rPr>
          <w:rFonts w:asciiTheme="minorHAnsi" w:hAnsiTheme="minorHAnsi"/>
          <w:b/>
          <w:bCs/>
          <w:sz w:val="22"/>
          <w:szCs w:val="22"/>
        </w:rPr>
      </w:pPr>
    </w:p>
    <w:p w14:paraId="71FADEA8"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b/>
          <w:bCs/>
          <w:sz w:val="22"/>
          <w:szCs w:val="22"/>
        </w:rPr>
        <w:t xml:space="preserve">Prenatal Exposure to Controlled Substances </w:t>
      </w:r>
    </w:p>
    <w:p w14:paraId="403CD542" w14:textId="77777777" w:rsidR="00F65004" w:rsidRPr="00C20670" w:rsidRDefault="00F65004" w:rsidP="00F65004">
      <w:pPr>
        <w:pStyle w:val="Default"/>
        <w:rPr>
          <w:rFonts w:asciiTheme="minorHAnsi" w:hAnsiTheme="minorHAnsi"/>
          <w:sz w:val="22"/>
          <w:szCs w:val="22"/>
        </w:rPr>
      </w:pPr>
    </w:p>
    <w:p w14:paraId="14C09DC7" w14:textId="2A096E9A" w:rsidR="00F65004" w:rsidRDefault="00F65004" w:rsidP="00F65004">
      <w:pPr>
        <w:pStyle w:val="Default"/>
        <w:rPr>
          <w:rFonts w:asciiTheme="minorHAnsi" w:hAnsiTheme="minorHAnsi"/>
          <w:sz w:val="22"/>
          <w:szCs w:val="22"/>
        </w:rPr>
      </w:pPr>
      <w:r w:rsidRPr="00C20670">
        <w:rPr>
          <w:rFonts w:asciiTheme="minorHAnsi" w:hAnsiTheme="minorHAnsi"/>
          <w:sz w:val="22"/>
          <w:szCs w:val="22"/>
        </w:rPr>
        <w:t xml:space="preserve">Mental Health care professionals are required to report admitted prenatal exposure to controlled substances that are potentially harmful. </w:t>
      </w:r>
    </w:p>
    <w:p w14:paraId="46E4D121" w14:textId="77777777" w:rsidR="00412199" w:rsidRDefault="00412199" w:rsidP="00F65004">
      <w:pPr>
        <w:pStyle w:val="Default"/>
        <w:rPr>
          <w:rFonts w:asciiTheme="minorHAnsi" w:hAnsiTheme="minorHAnsi"/>
          <w:sz w:val="22"/>
          <w:szCs w:val="22"/>
        </w:rPr>
      </w:pPr>
    </w:p>
    <w:p w14:paraId="5337A7E5" w14:textId="77777777" w:rsidR="00412199" w:rsidRPr="00412199" w:rsidRDefault="00412199" w:rsidP="00F65004">
      <w:pPr>
        <w:pStyle w:val="Default"/>
        <w:rPr>
          <w:rFonts w:asciiTheme="minorHAnsi" w:hAnsiTheme="minorHAnsi"/>
          <w:sz w:val="22"/>
          <w:szCs w:val="22"/>
        </w:rPr>
      </w:pPr>
    </w:p>
    <w:p w14:paraId="3C71852E"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b/>
          <w:bCs/>
          <w:sz w:val="22"/>
          <w:szCs w:val="22"/>
        </w:rPr>
        <w:lastRenderedPageBreak/>
        <w:t xml:space="preserve">Minors/Guardianship </w:t>
      </w:r>
    </w:p>
    <w:p w14:paraId="6A0EFDCA" w14:textId="77777777" w:rsidR="00F65004" w:rsidRPr="00C20670" w:rsidRDefault="00F65004" w:rsidP="00F65004">
      <w:pPr>
        <w:pStyle w:val="Default"/>
        <w:rPr>
          <w:rFonts w:asciiTheme="minorHAnsi" w:hAnsiTheme="minorHAnsi"/>
          <w:sz w:val="22"/>
          <w:szCs w:val="22"/>
        </w:rPr>
      </w:pPr>
    </w:p>
    <w:p w14:paraId="5C2B248B"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Parents or legal guardians of non-emancipated minor clients have the right to access the clients’ records. </w:t>
      </w:r>
    </w:p>
    <w:p w14:paraId="7E25D37D" w14:textId="77777777" w:rsidR="00F65004" w:rsidRPr="00C20670" w:rsidRDefault="00F65004" w:rsidP="00F65004">
      <w:pPr>
        <w:pStyle w:val="Default"/>
        <w:rPr>
          <w:rFonts w:asciiTheme="minorHAnsi" w:hAnsiTheme="minorHAnsi"/>
          <w:b/>
          <w:bCs/>
          <w:sz w:val="22"/>
          <w:szCs w:val="22"/>
        </w:rPr>
      </w:pPr>
    </w:p>
    <w:p w14:paraId="0C2F714D"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b/>
          <w:bCs/>
          <w:sz w:val="22"/>
          <w:szCs w:val="22"/>
        </w:rPr>
        <w:t xml:space="preserve">Insurance Providers </w:t>
      </w:r>
      <w:r w:rsidRPr="00C20670">
        <w:rPr>
          <w:rFonts w:asciiTheme="minorHAnsi" w:hAnsiTheme="minorHAnsi"/>
          <w:sz w:val="22"/>
          <w:szCs w:val="22"/>
        </w:rPr>
        <w:t xml:space="preserve">(when applicable) </w:t>
      </w:r>
    </w:p>
    <w:p w14:paraId="131A5970" w14:textId="77777777" w:rsidR="00F65004" w:rsidRPr="00C20670" w:rsidRDefault="00F65004" w:rsidP="00F65004">
      <w:pPr>
        <w:pStyle w:val="Default"/>
        <w:rPr>
          <w:rFonts w:asciiTheme="minorHAnsi" w:hAnsiTheme="minorHAnsi"/>
          <w:sz w:val="22"/>
          <w:szCs w:val="22"/>
        </w:rPr>
      </w:pPr>
    </w:p>
    <w:p w14:paraId="74E5D595"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Insurance companies and other third-party payers are given information that they request regarding services to clients. </w:t>
      </w:r>
    </w:p>
    <w:p w14:paraId="303FA24D"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sz w:val="22"/>
          <w:szCs w:val="22"/>
        </w:rPr>
        <w:t xml:space="preserve">Information that may be requested includes, but is not limited to: types of service, dates/times of service, diagnosis, treatment plan, description of impairment, progress of therapy, case notes, and summaries. </w:t>
      </w:r>
    </w:p>
    <w:p w14:paraId="1442307A" w14:textId="77777777" w:rsidR="00F65004" w:rsidRPr="00C20670" w:rsidRDefault="00F65004" w:rsidP="00F65004">
      <w:pPr>
        <w:pStyle w:val="Default"/>
        <w:rPr>
          <w:rFonts w:asciiTheme="minorHAnsi" w:hAnsiTheme="minorHAnsi"/>
          <w:i/>
          <w:iCs/>
          <w:sz w:val="22"/>
          <w:szCs w:val="22"/>
        </w:rPr>
      </w:pPr>
    </w:p>
    <w:p w14:paraId="4A4A7D41" w14:textId="77777777" w:rsidR="00F65004" w:rsidRPr="00C20670" w:rsidRDefault="00F65004" w:rsidP="00F65004">
      <w:pPr>
        <w:pStyle w:val="Default"/>
        <w:rPr>
          <w:rFonts w:asciiTheme="minorHAnsi" w:hAnsiTheme="minorHAnsi"/>
          <w:sz w:val="22"/>
          <w:szCs w:val="22"/>
        </w:rPr>
      </w:pPr>
      <w:r w:rsidRPr="00C20670">
        <w:rPr>
          <w:rFonts w:asciiTheme="minorHAnsi" w:hAnsiTheme="minorHAnsi"/>
          <w:i/>
          <w:iCs/>
          <w:sz w:val="22"/>
          <w:szCs w:val="22"/>
        </w:rPr>
        <w:t xml:space="preserve">I agree to the above limits of confidentiality and understand their meanings and ramifications. </w:t>
      </w:r>
    </w:p>
    <w:p w14:paraId="26B404A6" w14:textId="77777777" w:rsidR="00C20670" w:rsidRDefault="00C20670" w:rsidP="00F65004">
      <w:pPr>
        <w:pStyle w:val="Default"/>
        <w:rPr>
          <w:rFonts w:asciiTheme="minorHAnsi" w:hAnsiTheme="minorHAnsi"/>
          <w:b/>
          <w:sz w:val="22"/>
          <w:szCs w:val="22"/>
        </w:rPr>
        <w:sectPr w:rsidR="00C20670" w:rsidSect="004F0B45">
          <w:pgSz w:w="12240" w:h="15840"/>
          <w:pgMar w:top="1440" w:right="1440" w:bottom="1440" w:left="1440" w:header="720" w:footer="720" w:gutter="0"/>
          <w:cols w:space="720"/>
          <w:docGrid w:linePitch="360"/>
        </w:sectPr>
      </w:pPr>
    </w:p>
    <w:p w14:paraId="63232C92" w14:textId="77777777" w:rsidR="00C20670" w:rsidRDefault="00C20670" w:rsidP="00C20670">
      <w:pPr>
        <w:pStyle w:val="Default"/>
        <w:rPr>
          <w:rFonts w:asciiTheme="minorHAnsi" w:hAnsiTheme="minorHAnsi"/>
          <w:b/>
          <w:sz w:val="22"/>
          <w:szCs w:val="22"/>
        </w:rPr>
      </w:pPr>
    </w:p>
    <w:p w14:paraId="5771B5D4" w14:textId="77777777" w:rsidR="00C20670" w:rsidRDefault="00F65004" w:rsidP="00C20670">
      <w:pPr>
        <w:pStyle w:val="Default"/>
        <w:rPr>
          <w:rFonts w:asciiTheme="minorHAnsi" w:hAnsiTheme="minorHAnsi"/>
          <w:b/>
          <w:sz w:val="22"/>
          <w:szCs w:val="22"/>
        </w:rPr>
      </w:pPr>
      <w:r w:rsidRPr="00C20670">
        <w:rPr>
          <w:rFonts w:asciiTheme="minorHAnsi" w:hAnsiTheme="minorHAnsi"/>
          <w:b/>
          <w:sz w:val="22"/>
          <w:szCs w:val="22"/>
        </w:rPr>
        <w:t>Client Signature (Client’s Parent/Guardian if under 1</w:t>
      </w:r>
      <w:r w:rsidR="00C20670">
        <w:rPr>
          <w:rFonts w:asciiTheme="minorHAnsi" w:hAnsiTheme="minorHAnsi"/>
          <w:b/>
          <w:sz w:val="22"/>
          <w:szCs w:val="22"/>
        </w:rPr>
        <w:t>8):</w:t>
      </w:r>
    </w:p>
    <w:p w14:paraId="40596939" w14:textId="77777777" w:rsidR="00C20670" w:rsidRDefault="00C20670" w:rsidP="00C20670">
      <w:pPr>
        <w:pStyle w:val="Default"/>
        <w:rPr>
          <w:rFonts w:asciiTheme="minorHAnsi" w:hAnsiTheme="minorHAnsi"/>
          <w:b/>
          <w:sz w:val="22"/>
          <w:szCs w:val="22"/>
        </w:rPr>
      </w:pPr>
    </w:p>
    <w:p w14:paraId="41267611" w14:textId="77777777" w:rsidR="00F65004" w:rsidRPr="00C20670" w:rsidRDefault="00F65004" w:rsidP="00C20670">
      <w:pPr>
        <w:pStyle w:val="Default"/>
        <w:rPr>
          <w:rFonts w:asciiTheme="minorHAnsi" w:hAnsiTheme="minorHAnsi"/>
          <w:b/>
          <w:sz w:val="22"/>
          <w:szCs w:val="22"/>
        </w:rPr>
      </w:pPr>
      <w:r w:rsidRPr="00C20670">
        <w:rPr>
          <w:rFonts w:asciiTheme="minorHAnsi" w:hAnsiTheme="minorHAnsi"/>
          <w:b/>
          <w:sz w:val="22"/>
          <w:szCs w:val="22"/>
        </w:rPr>
        <w:t>Today’s Date</w:t>
      </w:r>
      <w:r w:rsidR="00C20670">
        <w:rPr>
          <w:rFonts w:asciiTheme="minorHAnsi" w:hAnsiTheme="minorHAnsi"/>
          <w:b/>
          <w:sz w:val="22"/>
          <w:szCs w:val="22"/>
        </w:rPr>
        <w:t>:</w:t>
      </w:r>
    </w:p>
    <w:p w14:paraId="7B8C3327" w14:textId="77777777" w:rsidR="00C20670" w:rsidRDefault="00C20670" w:rsidP="00733DBE">
      <w:pPr>
        <w:sectPr w:rsidR="00C20670" w:rsidSect="00C20670">
          <w:type w:val="continuous"/>
          <w:pgSz w:w="12240" w:h="15840"/>
          <w:pgMar w:top="1440" w:right="1440" w:bottom="1440" w:left="1440" w:header="720" w:footer="720" w:gutter="0"/>
          <w:cols w:num="2" w:space="720"/>
          <w:docGrid w:linePitch="360"/>
        </w:sectPr>
      </w:pPr>
    </w:p>
    <w:p w14:paraId="4C935C39" w14:textId="77777777" w:rsidR="00F65004" w:rsidRPr="00F65004" w:rsidRDefault="00F65004" w:rsidP="00733DBE"/>
    <w:p w14:paraId="4C45D6B1" w14:textId="77777777" w:rsidR="00733DBE" w:rsidRPr="00F65004" w:rsidRDefault="00733DBE" w:rsidP="00F65004">
      <w:pPr>
        <w:pStyle w:val="Default"/>
        <w:jc w:val="center"/>
        <w:rPr>
          <w:rFonts w:asciiTheme="minorHAnsi" w:hAnsiTheme="minorHAnsi"/>
          <w:b/>
          <w:sz w:val="44"/>
          <w:szCs w:val="44"/>
          <w:u w:val="single"/>
        </w:rPr>
      </w:pPr>
    </w:p>
    <w:p w14:paraId="2E4A11EE" w14:textId="77777777" w:rsidR="00F65004" w:rsidRPr="00F65004" w:rsidRDefault="00F65004" w:rsidP="00F65004">
      <w:pPr>
        <w:pStyle w:val="Default"/>
        <w:jc w:val="center"/>
        <w:rPr>
          <w:rFonts w:asciiTheme="minorHAnsi" w:hAnsiTheme="minorHAnsi"/>
          <w:b/>
          <w:sz w:val="44"/>
          <w:szCs w:val="44"/>
          <w:u w:val="single"/>
        </w:rPr>
      </w:pPr>
    </w:p>
    <w:p w14:paraId="6A9E91D4" w14:textId="77777777" w:rsidR="00F65004" w:rsidRPr="00F65004" w:rsidRDefault="00F65004" w:rsidP="00F65004">
      <w:pPr>
        <w:pStyle w:val="Default"/>
        <w:jc w:val="center"/>
        <w:rPr>
          <w:rFonts w:asciiTheme="minorHAnsi" w:hAnsiTheme="minorHAnsi"/>
          <w:b/>
          <w:sz w:val="44"/>
          <w:szCs w:val="44"/>
          <w:u w:val="single"/>
        </w:rPr>
      </w:pPr>
    </w:p>
    <w:p w14:paraId="604D5EF6" w14:textId="77777777" w:rsidR="00F65004" w:rsidRPr="00F65004" w:rsidRDefault="00F65004" w:rsidP="00F65004">
      <w:pPr>
        <w:pStyle w:val="Default"/>
        <w:jc w:val="center"/>
        <w:rPr>
          <w:rFonts w:asciiTheme="minorHAnsi" w:hAnsiTheme="minorHAnsi"/>
          <w:b/>
          <w:sz w:val="44"/>
          <w:szCs w:val="44"/>
          <w:u w:val="single"/>
        </w:rPr>
      </w:pPr>
    </w:p>
    <w:p w14:paraId="1340E141" w14:textId="77777777" w:rsidR="00F65004" w:rsidRPr="00F65004" w:rsidRDefault="00F65004" w:rsidP="00F65004">
      <w:pPr>
        <w:pStyle w:val="Default"/>
        <w:jc w:val="center"/>
        <w:rPr>
          <w:rFonts w:asciiTheme="minorHAnsi" w:hAnsiTheme="minorHAnsi"/>
          <w:b/>
          <w:sz w:val="44"/>
          <w:szCs w:val="44"/>
          <w:u w:val="single"/>
        </w:rPr>
      </w:pPr>
    </w:p>
    <w:p w14:paraId="3B0E44F1" w14:textId="77777777" w:rsidR="00F65004" w:rsidRPr="00F65004" w:rsidRDefault="00F65004" w:rsidP="00F65004">
      <w:pPr>
        <w:pStyle w:val="Default"/>
        <w:jc w:val="center"/>
        <w:rPr>
          <w:rFonts w:asciiTheme="minorHAnsi" w:hAnsiTheme="minorHAnsi"/>
          <w:b/>
          <w:sz w:val="44"/>
          <w:szCs w:val="44"/>
          <w:u w:val="single"/>
        </w:rPr>
      </w:pPr>
    </w:p>
    <w:p w14:paraId="2D77B296" w14:textId="77777777" w:rsidR="00F65004" w:rsidRPr="00F65004" w:rsidRDefault="00F65004" w:rsidP="00F65004">
      <w:pPr>
        <w:pStyle w:val="Default"/>
        <w:jc w:val="center"/>
        <w:rPr>
          <w:rFonts w:asciiTheme="minorHAnsi" w:hAnsiTheme="minorHAnsi"/>
          <w:b/>
          <w:sz w:val="44"/>
          <w:szCs w:val="44"/>
          <w:u w:val="single"/>
        </w:rPr>
      </w:pPr>
    </w:p>
    <w:p w14:paraId="640AE095" w14:textId="77777777" w:rsidR="00F65004" w:rsidRPr="00F65004" w:rsidRDefault="00F65004" w:rsidP="00F65004">
      <w:pPr>
        <w:pStyle w:val="Default"/>
        <w:jc w:val="center"/>
        <w:rPr>
          <w:rFonts w:asciiTheme="minorHAnsi" w:hAnsiTheme="minorHAnsi"/>
          <w:b/>
          <w:sz w:val="44"/>
          <w:szCs w:val="44"/>
          <w:u w:val="single"/>
        </w:rPr>
      </w:pPr>
    </w:p>
    <w:p w14:paraId="1056A7E5" w14:textId="77777777" w:rsidR="00F65004" w:rsidRPr="00F65004" w:rsidRDefault="00F65004" w:rsidP="00F65004">
      <w:pPr>
        <w:pStyle w:val="Default"/>
        <w:jc w:val="center"/>
        <w:rPr>
          <w:rFonts w:asciiTheme="minorHAnsi" w:hAnsiTheme="minorHAnsi"/>
          <w:b/>
          <w:sz w:val="44"/>
          <w:szCs w:val="44"/>
          <w:u w:val="single"/>
        </w:rPr>
      </w:pPr>
    </w:p>
    <w:p w14:paraId="6773C804" w14:textId="77777777" w:rsidR="00F65004" w:rsidRPr="00F65004" w:rsidRDefault="00F65004" w:rsidP="00F65004">
      <w:pPr>
        <w:pStyle w:val="Default"/>
        <w:jc w:val="center"/>
        <w:rPr>
          <w:rFonts w:asciiTheme="minorHAnsi" w:hAnsiTheme="minorHAnsi"/>
          <w:b/>
          <w:sz w:val="44"/>
          <w:szCs w:val="44"/>
          <w:u w:val="single"/>
        </w:rPr>
      </w:pPr>
    </w:p>
    <w:p w14:paraId="5FCD3AC3" w14:textId="77777777" w:rsidR="00F65004" w:rsidRPr="00F65004" w:rsidRDefault="00F65004" w:rsidP="00F65004">
      <w:pPr>
        <w:pStyle w:val="Default"/>
        <w:jc w:val="center"/>
        <w:rPr>
          <w:rFonts w:asciiTheme="minorHAnsi" w:hAnsiTheme="minorHAnsi"/>
          <w:b/>
          <w:sz w:val="44"/>
          <w:szCs w:val="44"/>
          <w:u w:val="single"/>
        </w:rPr>
      </w:pPr>
    </w:p>
    <w:p w14:paraId="5F542799" w14:textId="77777777" w:rsidR="00F65004" w:rsidRPr="00F65004" w:rsidRDefault="00F65004" w:rsidP="00F65004">
      <w:pPr>
        <w:pStyle w:val="Default"/>
        <w:jc w:val="center"/>
        <w:rPr>
          <w:rFonts w:asciiTheme="minorHAnsi" w:hAnsiTheme="minorHAnsi"/>
          <w:b/>
          <w:sz w:val="44"/>
          <w:szCs w:val="44"/>
          <w:u w:val="single"/>
        </w:rPr>
      </w:pPr>
    </w:p>
    <w:p w14:paraId="3A8013D7" w14:textId="77777777" w:rsidR="00F65004" w:rsidRPr="00F65004" w:rsidRDefault="00F65004" w:rsidP="00F65004">
      <w:pPr>
        <w:pStyle w:val="Default"/>
        <w:jc w:val="center"/>
        <w:rPr>
          <w:rFonts w:asciiTheme="minorHAnsi" w:hAnsiTheme="minorHAnsi"/>
          <w:b/>
          <w:sz w:val="44"/>
          <w:szCs w:val="44"/>
          <w:u w:val="single"/>
        </w:rPr>
      </w:pPr>
    </w:p>
    <w:p w14:paraId="53841AE8" w14:textId="77777777" w:rsidR="00F65004" w:rsidRPr="00F65004" w:rsidRDefault="00F65004" w:rsidP="00F65004">
      <w:pPr>
        <w:pStyle w:val="Default"/>
        <w:jc w:val="center"/>
        <w:rPr>
          <w:rFonts w:asciiTheme="minorHAnsi" w:hAnsiTheme="minorHAnsi"/>
          <w:b/>
          <w:sz w:val="44"/>
          <w:szCs w:val="44"/>
          <w:u w:val="single"/>
        </w:rPr>
      </w:pPr>
      <w:bookmarkStart w:id="0" w:name="_GoBack"/>
      <w:bookmarkEnd w:id="0"/>
    </w:p>
    <w:p w14:paraId="0E091226" w14:textId="77777777" w:rsidR="00F65004" w:rsidRPr="00F65004" w:rsidRDefault="00F65004" w:rsidP="00F65004">
      <w:pPr>
        <w:pStyle w:val="Default"/>
        <w:jc w:val="center"/>
        <w:rPr>
          <w:rFonts w:asciiTheme="minorHAnsi" w:hAnsiTheme="minorHAnsi"/>
          <w:b/>
          <w:sz w:val="44"/>
          <w:szCs w:val="44"/>
          <w:u w:val="single"/>
        </w:rPr>
      </w:pPr>
    </w:p>
    <w:p w14:paraId="0D09E372" w14:textId="77777777" w:rsidR="00C20670" w:rsidRDefault="00C20670" w:rsidP="00C20670">
      <w:pPr>
        <w:pStyle w:val="Default"/>
        <w:rPr>
          <w:rFonts w:asciiTheme="minorHAnsi" w:hAnsiTheme="minorHAnsi"/>
          <w:b/>
          <w:sz w:val="44"/>
          <w:szCs w:val="44"/>
          <w:u w:val="single"/>
        </w:rPr>
      </w:pPr>
    </w:p>
    <w:p w14:paraId="4F674343" w14:textId="77777777" w:rsidR="00733DBE" w:rsidRPr="00F65004" w:rsidRDefault="00733DBE" w:rsidP="00C20670">
      <w:pPr>
        <w:pStyle w:val="Default"/>
        <w:rPr>
          <w:rFonts w:asciiTheme="minorHAnsi" w:hAnsiTheme="minorHAnsi"/>
          <w:b/>
          <w:sz w:val="44"/>
          <w:szCs w:val="44"/>
          <w:u w:val="single"/>
        </w:rPr>
      </w:pPr>
      <w:r w:rsidRPr="00F65004">
        <w:rPr>
          <w:rFonts w:asciiTheme="minorHAnsi" w:hAnsiTheme="minorHAnsi"/>
          <w:b/>
          <w:sz w:val="44"/>
          <w:szCs w:val="44"/>
          <w:u w:val="single"/>
        </w:rPr>
        <w:t>AUTHORIZATION FOR USE OR DISCLOSURE OF</w:t>
      </w:r>
    </w:p>
    <w:p w14:paraId="478C39AE" w14:textId="77777777" w:rsidR="00733DBE" w:rsidRPr="00F65004" w:rsidRDefault="00733DBE" w:rsidP="00F65004">
      <w:pPr>
        <w:pStyle w:val="Default"/>
        <w:jc w:val="center"/>
        <w:rPr>
          <w:rFonts w:asciiTheme="minorHAnsi" w:hAnsiTheme="minorHAnsi"/>
          <w:b/>
          <w:sz w:val="44"/>
          <w:szCs w:val="44"/>
          <w:u w:val="single"/>
        </w:rPr>
      </w:pPr>
      <w:r w:rsidRPr="00F65004">
        <w:rPr>
          <w:rFonts w:asciiTheme="minorHAnsi" w:hAnsiTheme="minorHAnsi"/>
          <w:b/>
          <w:sz w:val="44"/>
          <w:szCs w:val="44"/>
          <w:u w:val="single"/>
        </w:rPr>
        <w:t>PROTECTED HEALTH INFORMATION</w:t>
      </w:r>
    </w:p>
    <w:p w14:paraId="698DA7F8" w14:textId="77777777" w:rsidR="00C20670" w:rsidRDefault="00C20670" w:rsidP="00C20670">
      <w:pPr>
        <w:pStyle w:val="Default"/>
        <w:rPr>
          <w:rFonts w:asciiTheme="minorHAnsi" w:hAnsiTheme="minorHAnsi"/>
          <w:sz w:val="20"/>
          <w:szCs w:val="20"/>
        </w:rPr>
      </w:pPr>
    </w:p>
    <w:p w14:paraId="7A71B42D" w14:textId="77777777" w:rsidR="00733DBE" w:rsidRPr="00C20670" w:rsidRDefault="00733DBE" w:rsidP="00C20670">
      <w:pPr>
        <w:pStyle w:val="Default"/>
        <w:rPr>
          <w:rFonts w:asciiTheme="minorHAnsi" w:hAnsiTheme="minorHAnsi"/>
          <w:b/>
          <w:sz w:val="22"/>
          <w:szCs w:val="22"/>
        </w:rPr>
      </w:pPr>
      <w:r w:rsidRPr="00C20670">
        <w:rPr>
          <w:rFonts w:asciiTheme="minorHAnsi" w:hAnsiTheme="minorHAnsi"/>
          <w:b/>
          <w:sz w:val="22"/>
          <w:szCs w:val="22"/>
        </w:rPr>
        <w:t xml:space="preserve">Client’s name: </w:t>
      </w:r>
    </w:p>
    <w:p w14:paraId="771A0F71" w14:textId="77777777" w:rsidR="00C20670" w:rsidRPr="00C20670" w:rsidRDefault="00C20670" w:rsidP="00733DBE">
      <w:pPr>
        <w:pStyle w:val="Default"/>
        <w:rPr>
          <w:rFonts w:asciiTheme="minorHAnsi" w:hAnsiTheme="minorHAnsi"/>
          <w:sz w:val="22"/>
          <w:szCs w:val="22"/>
        </w:rPr>
      </w:pPr>
    </w:p>
    <w:p w14:paraId="3DCF4DE0" w14:textId="77777777" w:rsidR="00C20670" w:rsidRPr="00C20670" w:rsidRDefault="00733DBE" w:rsidP="00733DBE">
      <w:pPr>
        <w:pStyle w:val="Default"/>
        <w:rPr>
          <w:rFonts w:asciiTheme="minorHAnsi" w:hAnsiTheme="minorHAnsi"/>
          <w:sz w:val="22"/>
          <w:szCs w:val="22"/>
        </w:rPr>
      </w:pPr>
      <w:r w:rsidRPr="00C20670">
        <w:rPr>
          <w:rFonts w:asciiTheme="minorHAnsi" w:hAnsiTheme="minorHAnsi"/>
          <w:b/>
          <w:sz w:val="22"/>
          <w:szCs w:val="22"/>
        </w:rPr>
        <w:t>Date of Birth:</w:t>
      </w:r>
      <w:r w:rsidRPr="00C20670">
        <w:rPr>
          <w:rFonts w:asciiTheme="minorHAnsi" w:hAnsiTheme="minorHAnsi"/>
          <w:sz w:val="22"/>
          <w:szCs w:val="22"/>
        </w:rPr>
        <w:t xml:space="preserve"> ___/___/___ </w:t>
      </w:r>
    </w:p>
    <w:p w14:paraId="54EB4C89" w14:textId="77777777" w:rsidR="00C20670" w:rsidRPr="00C20670" w:rsidRDefault="00733DBE" w:rsidP="00733DBE">
      <w:pPr>
        <w:pStyle w:val="Default"/>
        <w:rPr>
          <w:rFonts w:asciiTheme="minorHAnsi" w:hAnsiTheme="minorHAnsi"/>
          <w:b/>
          <w:sz w:val="22"/>
          <w:szCs w:val="22"/>
        </w:rPr>
      </w:pPr>
      <w:r w:rsidRPr="00C20670">
        <w:rPr>
          <w:rFonts w:asciiTheme="minorHAnsi" w:hAnsiTheme="minorHAnsi"/>
          <w:b/>
          <w:sz w:val="22"/>
          <w:szCs w:val="22"/>
        </w:rPr>
        <w:t xml:space="preserve"> </w:t>
      </w:r>
    </w:p>
    <w:p w14:paraId="61E40C84" w14:textId="77777777" w:rsidR="00733DBE" w:rsidRPr="00C20670" w:rsidRDefault="00733DBE" w:rsidP="00733DBE">
      <w:pPr>
        <w:pStyle w:val="Default"/>
        <w:rPr>
          <w:rFonts w:asciiTheme="minorHAnsi" w:hAnsiTheme="minorHAnsi"/>
          <w:sz w:val="22"/>
          <w:szCs w:val="22"/>
        </w:rPr>
      </w:pPr>
      <w:r w:rsidRPr="00C20670">
        <w:rPr>
          <w:rFonts w:asciiTheme="minorHAnsi" w:hAnsiTheme="minorHAnsi"/>
          <w:b/>
          <w:sz w:val="22"/>
          <w:szCs w:val="22"/>
        </w:rPr>
        <w:t>Date authorization initiated:</w:t>
      </w:r>
      <w:r w:rsidRPr="00C20670">
        <w:rPr>
          <w:rFonts w:asciiTheme="minorHAnsi" w:hAnsiTheme="minorHAnsi"/>
          <w:sz w:val="22"/>
          <w:szCs w:val="22"/>
        </w:rPr>
        <w:t xml:space="preserve"> ___/___/___ </w:t>
      </w:r>
    </w:p>
    <w:p w14:paraId="04C1219D" w14:textId="77777777" w:rsidR="00C20670" w:rsidRDefault="00C20670" w:rsidP="00733DBE">
      <w:pPr>
        <w:pStyle w:val="Default"/>
        <w:rPr>
          <w:rFonts w:asciiTheme="minorHAnsi" w:hAnsiTheme="minorHAnsi"/>
          <w:sz w:val="22"/>
          <w:szCs w:val="22"/>
        </w:rPr>
      </w:pPr>
    </w:p>
    <w:p w14:paraId="0033289B" w14:textId="77777777" w:rsidR="00733DBE" w:rsidRPr="00C20670" w:rsidRDefault="00733DBE" w:rsidP="00733DBE">
      <w:pPr>
        <w:pStyle w:val="Default"/>
        <w:rPr>
          <w:rFonts w:asciiTheme="minorHAnsi" w:hAnsiTheme="minorHAnsi"/>
          <w:b/>
          <w:sz w:val="22"/>
          <w:szCs w:val="22"/>
        </w:rPr>
      </w:pPr>
      <w:r w:rsidRPr="00C20670">
        <w:rPr>
          <w:rFonts w:asciiTheme="minorHAnsi" w:hAnsiTheme="minorHAnsi"/>
          <w:b/>
          <w:sz w:val="22"/>
          <w:szCs w:val="22"/>
        </w:rPr>
        <w:t xml:space="preserve">Authorization initiated by: </w:t>
      </w:r>
    </w:p>
    <w:p w14:paraId="45A967FF" w14:textId="77777777" w:rsidR="00C20670" w:rsidRDefault="00C20670" w:rsidP="00733DBE">
      <w:pPr>
        <w:pStyle w:val="Default"/>
        <w:rPr>
          <w:rFonts w:asciiTheme="minorHAnsi" w:hAnsiTheme="minorHAnsi"/>
          <w:b/>
          <w:sz w:val="22"/>
          <w:szCs w:val="22"/>
        </w:rPr>
      </w:pPr>
    </w:p>
    <w:p w14:paraId="0F07897E" w14:textId="77777777" w:rsidR="00733DBE" w:rsidRPr="00C20670" w:rsidRDefault="00C20670" w:rsidP="00733DBE">
      <w:pPr>
        <w:pStyle w:val="Default"/>
        <w:rPr>
          <w:rFonts w:asciiTheme="minorHAnsi" w:hAnsiTheme="minorHAnsi"/>
          <w:b/>
          <w:sz w:val="22"/>
          <w:szCs w:val="22"/>
        </w:rPr>
      </w:pPr>
      <w:r w:rsidRPr="00C20670">
        <w:rPr>
          <w:rFonts w:asciiTheme="minorHAnsi" w:hAnsiTheme="minorHAnsi"/>
          <w:b/>
          <w:sz w:val="22"/>
          <w:szCs w:val="22"/>
        </w:rPr>
        <w:t>I</w:t>
      </w:r>
      <w:r w:rsidR="00733DBE" w:rsidRPr="00C20670">
        <w:rPr>
          <w:rFonts w:asciiTheme="minorHAnsi" w:hAnsiTheme="minorHAnsi"/>
          <w:b/>
          <w:sz w:val="22"/>
          <w:szCs w:val="22"/>
        </w:rPr>
        <w:t xml:space="preserve">nformation to be released: </w:t>
      </w:r>
    </w:p>
    <w:p w14:paraId="2F325F32" w14:textId="77777777" w:rsidR="00C20670" w:rsidRDefault="00C20670" w:rsidP="00733DBE">
      <w:pPr>
        <w:pStyle w:val="Default"/>
        <w:rPr>
          <w:rFonts w:asciiTheme="minorHAnsi" w:eastAsia="Arial Unicode MS" w:hAnsiTheme="minorHAnsi"/>
          <w:sz w:val="22"/>
          <w:szCs w:val="22"/>
        </w:rPr>
      </w:pPr>
    </w:p>
    <w:p w14:paraId="3A7AD263"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Authorization for Psychotherapy Notes ONLY (Important: If this authorization is for Psychotherapy Notes, you must not use it as an authorization for any other type of protected health information.) </w:t>
      </w:r>
    </w:p>
    <w:p w14:paraId="14E5F5E9"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Other (describe information in detail): </w:t>
      </w:r>
    </w:p>
    <w:p w14:paraId="5517AC3B" w14:textId="77777777" w:rsidR="00C20670" w:rsidRDefault="00C20670" w:rsidP="00733DBE">
      <w:pPr>
        <w:pStyle w:val="Default"/>
        <w:rPr>
          <w:rFonts w:asciiTheme="minorHAnsi" w:eastAsia="Arial Unicode MS" w:hAnsiTheme="minorHAnsi"/>
          <w:sz w:val="22"/>
          <w:szCs w:val="22"/>
        </w:rPr>
      </w:pPr>
    </w:p>
    <w:p w14:paraId="0837434E"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Purpose of Disclosure: The reason I am authorizing release is: </w:t>
      </w:r>
    </w:p>
    <w:p w14:paraId="4B1DC214" w14:textId="77777777" w:rsidR="00733DBE" w:rsidRPr="00C20670" w:rsidRDefault="00733DBE" w:rsidP="00C20670">
      <w:pPr>
        <w:pStyle w:val="Default"/>
        <w:numPr>
          <w:ilvl w:val="0"/>
          <w:numId w:val="1"/>
        </w:numPr>
        <w:rPr>
          <w:rFonts w:asciiTheme="minorHAnsi" w:eastAsia="Arial Unicode MS" w:hAnsiTheme="minorHAnsi"/>
          <w:sz w:val="22"/>
          <w:szCs w:val="22"/>
        </w:rPr>
      </w:pPr>
      <w:r w:rsidRPr="00C20670">
        <w:rPr>
          <w:rFonts w:asciiTheme="minorHAnsi" w:eastAsia="Arial Unicode MS" w:hAnsiTheme="minorHAnsi"/>
          <w:sz w:val="22"/>
          <w:szCs w:val="22"/>
        </w:rPr>
        <w:t xml:space="preserve">My request </w:t>
      </w:r>
    </w:p>
    <w:p w14:paraId="4FAB62B0" w14:textId="77777777" w:rsidR="00733DBE" w:rsidRPr="00C20670" w:rsidRDefault="00C20670" w:rsidP="00C20670">
      <w:pPr>
        <w:pStyle w:val="Default"/>
        <w:numPr>
          <w:ilvl w:val="0"/>
          <w:numId w:val="1"/>
        </w:numPr>
        <w:rPr>
          <w:rFonts w:asciiTheme="minorHAnsi" w:eastAsia="Arial Unicode MS" w:hAnsiTheme="minorHAnsi"/>
          <w:sz w:val="22"/>
          <w:szCs w:val="22"/>
        </w:rPr>
      </w:pPr>
      <w:r>
        <w:rPr>
          <w:rFonts w:asciiTheme="minorHAnsi" w:eastAsia="Arial Unicode MS" w:hAnsiTheme="minorHAnsi"/>
          <w:sz w:val="22"/>
          <w:szCs w:val="22"/>
        </w:rPr>
        <w:t>Other (describe)</w:t>
      </w:r>
    </w:p>
    <w:p w14:paraId="7CF5E994" w14:textId="77777777" w:rsidR="00C20670" w:rsidRDefault="00C20670" w:rsidP="00733DBE">
      <w:pPr>
        <w:pStyle w:val="Default"/>
        <w:rPr>
          <w:rFonts w:asciiTheme="minorHAnsi" w:eastAsia="Arial Unicode MS" w:hAnsiTheme="minorHAnsi"/>
          <w:sz w:val="22"/>
          <w:szCs w:val="22"/>
        </w:rPr>
      </w:pPr>
    </w:p>
    <w:p w14:paraId="010EC556"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Person(s) Authorized to Make the Disclosure: </w:t>
      </w:r>
    </w:p>
    <w:p w14:paraId="2EB51D61" w14:textId="77777777" w:rsidR="00C20670" w:rsidRDefault="00C20670" w:rsidP="00733DBE">
      <w:pPr>
        <w:pStyle w:val="Default"/>
        <w:rPr>
          <w:rFonts w:asciiTheme="minorHAnsi" w:eastAsia="Arial Unicode MS" w:hAnsiTheme="minorHAnsi"/>
          <w:b/>
          <w:sz w:val="22"/>
          <w:szCs w:val="22"/>
        </w:rPr>
      </w:pPr>
    </w:p>
    <w:p w14:paraId="7534E15C"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Person(s) Authorized to Receive the Disclosure: </w:t>
      </w:r>
    </w:p>
    <w:p w14:paraId="08B68AF0" w14:textId="77777777" w:rsidR="00C20670" w:rsidRDefault="00C20670" w:rsidP="00733DBE">
      <w:pPr>
        <w:pStyle w:val="Default"/>
        <w:rPr>
          <w:rFonts w:asciiTheme="minorHAnsi" w:eastAsia="Arial Unicode MS" w:hAnsiTheme="minorHAnsi"/>
          <w:sz w:val="22"/>
          <w:szCs w:val="22"/>
        </w:rPr>
      </w:pPr>
    </w:p>
    <w:p w14:paraId="5DFCC279" w14:textId="77777777" w:rsidR="00733DBE" w:rsidRPr="00C20670" w:rsidRDefault="00733DBE" w:rsidP="00733DBE">
      <w:pPr>
        <w:pStyle w:val="Default"/>
        <w:rPr>
          <w:rFonts w:asciiTheme="minorHAnsi" w:eastAsia="Arial Unicode MS" w:hAnsiTheme="minorHAnsi"/>
          <w:b/>
          <w:sz w:val="22"/>
          <w:szCs w:val="22"/>
        </w:rPr>
      </w:pPr>
      <w:r w:rsidRPr="00C20670">
        <w:rPr>
          <w:rFonts w:asciiTheme="minorHAnsi" w:eastAsia="Arial Unicode MS" w:hAnsiTheme="minorHAnsi"/>
          <w:b/>
          <w:sz w:val="22"/>
          <w:szCs w:val="22"/>
        </w:rPr>
        <w:t xml:space="preserve">This Authorization will expire on ___/___/___ or upon the happening of the following event: </w:t>
      </w:r>
    </w:p>
    <w:p w14:paraId="44BD7905" w14:textId="77777777" w:rsidR="00C20670" w:rsidRDefault="00C20670" w:rsidP="00733DBE">
      <w:pPr>
        <w:pStyle w:val="Default"/>
        <w:rPr>
          <w:rFonts w:asciiTheme="minorHAnsi" w:eastAsia="Arial Unicode MS" w:hAnsiTheme="minorHAnsi"/>
          <w:sz w:val="22"/>
          <w:szCs w:val="22"/>
        </w:rPr>
      </w:pPr>
    </w:p>
    <w:p w14:paraId="33D87F39"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b/>
          <w:bCs/>
          <w:sz w:val="22"/>
          <w:szCs w:val="22"/>
        </w:rPr>
        <w:t>Authorization and Signature</w:t>
      </w:r>
      <w:r w:rsidRPr="00C20670">
        <w:rPr>
          <w:rFonts w:asciiTheme="minorHAnsi" w:eastAsia="Arial Unicode MS" w:hAnsiTheme="minorHAnsi"/>
          <w:sz w:val="22"/>
          <w:szCs w:val="22"/>
        </w:rPr>
        <w:t xml:space="preserve">: I authorize the release of my confidential protected health information, as described in my directions above. I understand that this authorization is voluntary, that the information to be disclosed is protected by law, and the use/disclosure is to be made to conform to my directions. The information that is used and/or disclosed pursuant to this authorization may be re-disclosed by the recipient unless </w:t>
      </w:r>
      <w:proofErr w:type="gramStart"/>
      <w:r w:rsidRPr="00C20670">
        <w:rPr>
          <w:rFonts w:asciiTheme="minorHAnsi" w:eastAsia="Arial Unicode MS" w:hAnsiTheme="minorHAnsi"/>
          <w:sz w:val="22"/>
          <w:szCs w:val="22"/>
        </w:rPr>
        <w:t>the recipient is covered by state laws that limit the use</w:t>
      </w:r>
      <w:proofErr w:type="gramEnd"/>
      <w:r w:rsidRPr="00C20670">
        <w:rPr>
          <w:rFonts w:asciiTheme="minorHAnsi" w:eastAsia="Arial Unicode MS" w:hAnsiTheme="minorHAnsi"/>
          <w:sz w:val="22"/>
          <w:szCs w:val="22"/>
        </w:rPr>
        <w:t xml:space="preserve"> and/or disclosure of my confidential protected health information. </w:t>
      </w:r>
    </w:p>
    <w:p w14:paraId="13956F59" w14:textId="77777777" w:rsidR="00C20670" w:rsidRDefault="00C20670" w:rsidP="00733DBE">
      <w:pPr>
        <w:pStyle w:val="Default"/>
        <w:rPr>
          <w:rFonts w:asciiTheme="minorHAnsi" w:eastAsia="Arial Unicode MS" w:hAnsiTheme="minorHAnsi"/>
          <w:b/>
          <w:bCs/>
          <w:sz w:val="22"/>
          <w:szCs w:val="22"/>
        </w:rPr>
      </w:pPr>
    </w:p>
    <w:p w14:paraId="66DD614D"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b/>
          <w:bCs/>
          <w:sz w:val="22"/>
          <w:szCs w:val="22"/>
        </w:rPr>
        <w:t>Signature of the Patient</w:t>
      </w:r>
      <w:r w:rsidRPr="00C20670">
        <w:rPr>
          <w:rFonts w:asciiTheme="minorHAnsi" w:eastAsia="Arial Unicode MS" w:hAnsiTheme="minorHAnsi"/>
          <w:sz w:val="22"/>
          <w:szCs w:val="22"/>
        </w:rPr>
        <w:t xml:space="preserve">: _________________________________________________________________ </w:t>
      </w:r>
    </w:p>
    <w:p w14:paraId="55EABB1C"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b/>
          <w:bCs/>
          <w:sz w:val="22"/>
          <w:szCs w:val="22"/>
        </w:rPr>
        <w:t>Signature of Personal Representative</w:t>
      </w:r>
      <w:r w:rsidRPr="00C20670">
        <w:rPr>
          <w:rFonts w:asciiTheme="minorHAnsi" w:eastAsia="Arial Unicode MS" w:hAnsiTheme="minorHAnsi"/>
          <w:sz w:val="22"/>
          <w:szCs w:val="22"/>
        </w:rPr>
        <w:t xml:space="preserve">: _________________________________________________________________ </w:t>
      </w:r>
    </w:p>
    <w:p w14:paraId="29190FD8"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b/>
          <w:bCs/>
          <w:sz w:val="22"/>
          <w:szCs w:val="22"/>
        </w:rPr>
        <w:t>Relationship to Patient if Personal Representative</w:t>
      </w:r>
      <w:r w:rsidRPr="00C20670">
        <w:rPr>
          <w:rFonts w:asciiTheme="minorHAnsi" w:eastAsia="Arial Unicode MS" w:hAnsiTheme="minorHAnsi"/>
          <w:sz w:val="22"/>
          <w:szCs w:val="22"/>
        </w:rPr>
        <w:t xml:space="preserve">: </w:t>
      </w:r>
    </w:p>
    <w:p w14:paraId="41818FCF"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sz w:val="22"/>
          <w:szCs w:val="22"/>
        </w:rPr>
        <w:t xml:space="preserve">___________________________________________ </w:t>
      </w:r>
    </w:p>
    <w:p w14:paraId="2276D6D6" w14:textId="77777777" w:rsidR="00733DBE" w:rsidRPr="00C20670" w:rsidRDefault="00733DBE" w:rsidP="00733DBE">
      <w:pPr>
        <w:pStyle w:val="Default"/>
        <w:rPr>
          <w:rFonts w:asciiTheme="minorHAnsi" w:eastAsia="Arial Unicode MS" w:hAnsiTheme="minorHAnsi"/>
          <w:sz w:val="22"/>
          <w:szCs w:val="22"/>
        </w:rPr>
      </w:pPr>
      <w:r w:rsidRPr="00C20670">
        <w:rPr>
          <w:rFonts w:asciiTheme="minorHAnsi" w:eastAsia="Arial Unicode MS" w:hAnsiTheme="minorHAnsi"/>
          <w:b/>
          <w:bCs/>
          <w:sz w:val="22"/>
          <w:szCs w:val="22"/>
        </w:rPr>
        <w:t>Date of signature</w:t>
      </w:r>
      <w:r w:rsidRPr="00C20670">
        <w:rPr>
          <w:rFonts w:asciiTheme="minorHAnsi" w:eastAsia="Arial Unicode MS" w:hAnsiTheme="minorHAnsi"/>
          <w:sz w:val="22"/>
          <w:szCs w:val="22"/>
        </w:rPr>
        <w:t>: ___________________________</w:t>
      </w:r>
    </w:p>
    <w:p w14:paraId="441C9307" w14:textId="77777777" w:rsidR="00733DBE" w:rsidRPr="00EF719A" w:rsidRDefault="00733DBE" w:rsidP="00733DBE">
      <w:pPr>
        <w:pStyle w:val="Default"/>
        <w:pageBreakBefore/>
        <w:rPr>
          <w:rFonts w:asciiTheme="minorHAnsi" w:eastAsia="Arial Unicode MS" w:hAnsiTheme="minorHAnsi"/>
          <w:b/>
          <w:sz w:val="44"/>
          <w:szCs w:val="44"/>
          <w:u w:val="single"/>
        </w:rPr>
      </w:pPr>
      <w:r w:rsidRPr="00EF719A">
        <w:rPr>
          <w:rFonts w:asciiTheme="minorHAnsi" w:eastAsia="Arial Unicode MS" w:hAnsiTheme="minorHAnsi"/>
          <w:b/>
          <w:sz w:val="44"/>
          <w:szCs w:val="44"/>
          <w:u w:val="single"/>
        </w:rPr>
        <w:lastRenderedPageBreak/>
        <w:t xml:space="preserve">PATIENT RIGHTS AND HIPAA AUTHORIZATIONS </w:t>
      </w:r>
    </w:p>
    <w:p w14:paraId="174151BB"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 xml:space="preserve">(The following specifies your rights about this authorization under the Health Insurance Portability and Accountability Act of 1996, as amended from time to time (“HIPAA”). </w:t>
      </w:r>
    </w:p>
    <w:p w14:paraId="3FE932C6" w14:textId="77777777" w:rsidR="00733DBE" w:rsidRPr="00EF719A" w:rsidRDefault="00EF719A"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T</w:t>
      </w:r>
      <w:r w:rsidR="00733DBE" w:rsidRPr="00EF719A">
        <w:rPr>
          <w:rFonts w:asciiTheme="minorHAnsi" w:eastAsia="Arial Unicode MS" w:hAnsiTheme="minorHAnsi"/>
          <w:sz w:val="22"/>
          <w:szCs w:val="22"/>
        </w:rPr>
        <w:t xml:space="preserve">ell your mental health professional if you don’t understand this authorization, and they will explain it to you. </w:t>
      </w:r>
    </w:p>
    <w:p w14:paraId="704DA67A"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 xml:space="preserve">You have the right to revoke or cancel this authorization at any time, except: (a) to the extent information has already been shared based on this authorization; or (b) this authorization was obtained as a condition of obtaining insurance coverage. To revoke or cancel this authorization, you must submit your request in writing to your mental health professional and your insurance company, if applicable. </w:t>
      </w:r>
    </w:p>
    <w:p w14:paraId="6DF87A46"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 xml:space="preserve">You may refuse to sign this authorization. Your refusal to sign will not affect your ability to obtain treatment, make payment, or affect your eligibility for benefits. If you refuse to sign this authorization, and you are in a research-related treatment program, or have authorized your provider to disclose information about you to a third party, your provider has the right to decide not to treat you or accept you as a client in their practice. </w:t>
      </w:r>
    </w:p>
    <w:p w14:paraId="7077B541"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 xml:space="preserve">Once the information about you leaves this office according to the terms of this authorization, this office has no control over how it will be used by the recipient. You need to be aware that at that point your information may no longer be protected by HIPAA. </w:t>
      </w:r>
    </w:p>
    <w:p w14:paraId="3B71791F"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sz w:val="22"/>
          <w:szCs w:val="22"/>
        </w:rPr>
        <w:t xml:space="preserve">If this office initiated this authorization, you must receive a copy of the signed authorization. </w:t>
      </w:r>
    </w:p>
    <w:p w14:paraId="0B407381" w14:textId="77777777" w:rsidR="00733DBE" w:rsidRPr="00EF719A" w:rsidRDefault="00733DBE" w:rsidP="00EF719A">
      <w:pPr>
        <w:pStyle w:val="Default"/>
        <w:numPr>
          <w:ilvl w:val="0"/>
          <w:numId w:val="2"/>
        </w:numPr>
        <w:rPr>
          <w:rFonts w:asciiTheme="minorHAnsi" w:eastAsia="Arial Unicode MS" w:hAnsiTheme="minorHAnsi"/>
          <w:sz w:val="22"/>
          <w:szCs w:val="22"/>
        </w:rPr>
      </w:pPr>
      <w:r w:rsidRPr="00EF719A">
        <w:rPr>
          <w:rFonts w:asciiTheme="minorHAnsi" w:eastAsia="Arial Unicode MS" w:hAnsiTheme="minorHAnsi"/>
          <w:b/>
          <w:bCs/>
          <w:i/>
          <w:iCs/>
          <w:sz w:val="22"/>
          <w:szCs w:val="22"/>
        </w:rPr>
        <w:t>Special Instructions for completing this authorization for the use and disclosure of Psychotherapy Notes</w:t>
      </w:r>
      <w:r w:rsidRPr="00EF719A">
        <w:rPr>
          <w:rFonts w:asciiTheme="minorHAnsi" w:eastAsia="Arial Unicode MS" w:hAnsiTheme="minorHAnsi"/>
          <w:sz w:val="22"/>
          <w:szCs w:val="22"/>
        </w:rPr>
        <w:t xml:space="preserve">. HIPAA provides special protections to certain medical records known as “Psychotherapy Notes.” All Psychotherapy Notes recorded on any medium (i.e., paper, electronic) by a mental health professional (such as a psychologist or psychiatrist) must be kept by the author and filed separate from the rest of the client’s medical records to maintain a higher standard of protection. “Psychotherapy Notes” are defined under HIPAA as notes recorded by a health care provider who is a mental health professional documenting or analyzing the contents of conversation during a private counseling session or a group, joint, or family counseling session and that are separate from the rest of the individual’s medical records. Excluded from the “Psychotherapy Notes” definition are the following: (a) medication prescription and monitoring, (b) counseling session start and stop times, (c) the modalities and frequencies of treatment furnished, (d) the results of clinical tests, and (e) any summary of: diagnosis, functional status, the treatment plan, symptoms, prognosis, and progress to date. </w:t>
      </w:r>
    </w:p>
    <w:p w14:paraId="429BDC27" w14:textId="77777777" w:rsidR="00733DBE" w:rsidRPr="00EF719A" w:rsidRDefault="00733DBE" w:rsidP="00EF719A">
      <w:pPr>
        <w:pStyle w:val="ListParagraph"/>
        <w:numPr>
          <w:ilvl w:val="0"/>
          <w:numId w:val="2"/>
        </w:numPr>
        <w:rPr>
          <w:rFonts w:eastAsia="Arial Unicode MS"/>
        </w:rPr>
      </w:pPr>
      <w:r w:rsidRPr="00EF719A">
        <w:rPr>
          <w:rFonts w:eastAsia="Arial Unicode MS"/>
        </w:rPr>
        <w:t>In order for a medical provider to release “Psychotherapy Notes” to a third party, the client who is the subject of the Psychotherapy Notes must sign this authorization to specifically allow for the release of Psychotherapy Notes. Such authorization must be separate from an authorization to release other medical records.</w:t>
      </w:r>
    </w:p>
    <w:p w14:paraId="70599829" w14:textId="77777777" w:rsidR="00733DBE" w:rsidRPr="00EF719A" w:rsidRDefault="00733DBE" w:rsidP="00733DBE">
      <w:pPr>
        <w:pStyle w:val="Default"/>
        <w:rPr>
          <w:rFonts w:asciiTheme="minorHAnsi" w:hAnsiTheme="minorHAnsi"/>
          <w:sz w:val="22"/>
          <w:szCs w:val="22"/>
        </w:rPr>
      </w:pPr>
    </w:p>
    <w:sectPr w:rsidR="00733DBE" w:rsidRPr="00EF719A" w:rsidSect="00C2067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FA3B51"/>
    <w:multiLevelType w:val="hybridMultilevel"/>
    <w:tmpl w:val="9C04C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7332AED"/>
    <w:multiLevelType w:val="hybridMultilevel"/>
    <w:tmpl w:val="0F86FF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DBE"/>
    <w:rsid w:val="000506B1"/>
    <w:rsid w:val="0026314E"/>
    <w:rsid w:val="002C1CA3"/>
    <w:rsid w:val="003D3558"/>
    <w:rsid w:val="00412199"/>
    <w:rsid w:val="004F0B45"/>
    <w:rsid w:val="005D3BB7"/>
    <w:rsid w:val="006E65A6"/>
    <w:rsid w:val="00733DBE"/>
    <w:rsid w:val="00A671D7"/>
    <w:rsid w:val="00C20670"/>
    <w:rsid w:val="00ED0BCB"/>
    <w:rsid w:val="00EF719A"/>
    <w:rsid w:val="00F650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E2D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33DBE"/>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F719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33DBE"/>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F71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3DB933-97CE-8444-B4C1-51D19EA24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1539</Words>
  <Characters>8773</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Cribb</dc:creator>
  <cp:lastModifiedBy>Priscilla Singleton</cp:lastModifiedBy>
  <cp:revision>5</cp:revision>
  <dcterms:created xsi:type="dcterms:W3CDTF">2017-01-29T15:46:00Z</dcterms:created>
  <dcterms:modified xsi:type="dcterms:W3CDTF">2017-03-04T16:24:00Z</dcterms:modified>
</cp:coreProperties>
</file>